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E6" w:rsidRDefault="00570EE6"/>
    <w:tbl>
      <w:tblPr>
        <w:tblStyle w:val="a"/>
        <w:tblW w:w="9560" w:type="dxa"/>
        <w:jc w:val="center"/>
        <w:tblInd w:w="0" w:type="dxa"/>
        <w:tblBorders>
          <w:top w:val="single" w:sz="8" w:space="0" w:color="000001"/>
          <w:bottom w:val="single" w:sz="8" w:space="0" w:color="000001"/>
          <w:insideH w:val="single" w:sz="8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560"/>
      </w:tblGrid>
      <w:tr w:rsidR="00570EE6">
        <w:trPr>
          <w:trHeight w:val="1611"/>
          <w:jc w:val="center"/>
        </w:trPr>
        <w:tc>
          <w:tcPr>
            <w:tcW w:w="9560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shd w:val="clear" w:color="auto" w:fill="DDDDDD"/>
          </w:tcPr>
          <w:p w:rsidR="00570EE6" w:rsidRDefault="009B4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Allegato al Documento del Consiglio di classe</w:t>
            </w:r>
          </w:p>
          <w:p w:rsidR="00570EE6" w:rsidRDefault="00564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Anno Scolastico 202</w:t>
            </w:r>
            <w:r w:rsidR="00C27BE3">
              <w:rPr>
                <w:b/>
                <w:smallCaps/>
                <w:color w:val="000000"/>
              </w:rPr>
              <w:t>4</w:t>
            </w:r>
            <w:r>
              <w:rPr>
                <w:b/>
                <w:smallCaps/>
                <w:color w:val="000000"/>
              </w:rPr>
              <w:t>/202</w:t>
            </w:r>
            <w:r w:rsidR="00C27BE3">
              <w:rPr>
                <w:b/>
                <w:smallCaps/>
                <w:color w:val="000000"/>
              </w:rPr>
              <w:t>5</w:t>
            </w:r>
          </w:p>
          <w:p w:rsidR="00570EE6" w:rsidRDefault="00570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smallCaps/>
                <w:color w:val="000000"/>
              </w:rPr>
            </w:pPr>
          </w:p>
          <w:p w:rsidR="00570EE6" w:rsidRDefault="009B4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Disciplina: </w:t>
            </w:r>
            <w:r w:rsidR="00611361">
              <w:rPr>
                <w:b/>
                <w:smallCaps/>
                <w:color w:val="000000"/>
              </w:rPr>
              <w:t>educazione civica</w:t>
            </w:r>
          </w:p>
          <w:p w:rsidR="00570EE6" w:rsidRDefault="009B4176" w:rsidP="005645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smallCaps/>
                <w:color w:val="00000A"/>
              </w:rPr>
            </w:pPr>
            <w:r>
              <w:rPr>
                <w:b/>
                <w:smallCaps/>
                <w:color w:val="000000"/>
              </w:rPr>
              <w:t>Docente</w:t>
            </w:r>
            <w:r w:rsidR="00611361">
              <w:rPr>
                <w:b/>
                <w:smallCaps/>
                <w:color w:val="000000"/>
              </w:rPr>
              <w:t xml:space="preserve"> coordinatore</w:t>
            </w:r>
            <w:r>
              <w:rPr>
                <w:b/>
                <w:color w:val="000000"/>
              </w:rPr>
              <w:t xml:space="preserve">: </w:t>
            </w:r>
            <w:r w:rsidR="00611361">
              <w:rPr>
                <w:b/>
                <w:smallCaps/>
                <w:color w:val="00000A"/>
              </w:rPr>
              <w:t xml:space="preserve">Classe: V </w:t>
            </w:r>
            <w:r w:rsidR="00564592">
              <w:rPr>
                <w:b/>
                <w:smallCaps/>
                <w:color w:val="00000A"/>
              </w:rPr>
              <w:t xml:space="preserve"> </w:t>
            </w:r>
            <w:r w:rsidR="00E06DDE">
              <w:rPr>
                <w:b/>
                <w:smallCaps/>
                <w:color w:val="00000A"/>
              </w:rPr>
              <w:t xml:space="preserve"> </w:t>
            </w:r>
            <w:r w:rsidR="00611361">
              <w:rPr>
                <w:b/>
                <w:smallCaps/>
                <w:color w:val="00000A"/>
              </w:rPr>
              <w:t>Sez.</w:t>
            </w:r>
            <w:r w:rsidR="00FA29AA">
              <w:rPr>
                <w:b/>
                <w:smallCaps/>
                <w:color w:val="00000A"/>
              </w:rPr>
              <w:t xml:space="preserve"> …..</w:t>
            </w:r>
            <w:r w:rsidR="00611361">
              <w:rPr>
                <w:b/>
                <w:smallCaps/>
                <w:color w:val="00000A"/>
              </w:rPr>
              <w:t xml:space="preserve"> </w:t>
            </w:r>
            <w:r>
              <w:rPr>
                <w:b/>
                <w:smallCaps/>
                <w:color w:val="00000A"/>
              </w:rPr>
              <w:t xml:space="preserve"> </w:t>
            </w:r>
            <w:r>
              <w:rPr>
                <w:b/>
                <w:smallCaps/>
                <w:color w:val="00000A"/>
                <w:sz w:val="20"/>
                <w:szCs w:val="20"/>
              </w:rPr>
              <w:t xml:space="preserve">INDIRIZZO </w:t>
            </w:r>
            <w:r w:rsidR="00FA29AA">
              <w:rPr>
                <w:b/>
                <w:smallCaps/>
                <w:color w:val="00000A"/>
                <w:sz w:val="20"/>
                <w:szCs w:val="20"/>
              </w:rPr>
              <w:t>…</w:t>
            </w:r>
          </w:p>
        </w:tc>
      </w:tr>
    </w:tbl>
    <w:p w:rsidR="00570EE6" w:rsidRDefault="00570EE6">
      <w:pPr>
        <w:jc w:val="both"/>
      </w:pPr>
    </w:p>
    <w:p w:rsidR="00570EE6" w:rsidRDefault="00570EE6">
      <w:pPr>
        <w:jc w:val="both"/>
      </w:pPr>
    </w:p>
    <w:tbl>
      <w:tblPr>
        <w:tblStyle w:val="a0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70EE6">
        <w:trPr>
          <w:trHeight w:val="63"/>
        </w:trPr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570EE6" w:rsidRDefault="009B4176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Profilo della classe</w:t>
            </w:r>
          </w:p>
        </w:tc>
      </w:tr>
    </w:tbl>
    <w:p w:rsidR="00570EE6" w:rsidRDefault="00570EE6"/>
    <w:p w:rsidR="007A47E8" w:rsidRDefault="00564592" w:rsidP="007A47E8">
      <w:pPr>
        <w:rPr>
          <w:i/>
          <w:color w:val="FF0000"/>
        </w:rPr>
      </w:pPr>
      <w:r>
        <w:rPr>
          <w:i/>
          <w:color w:val="FF0000"/>
        </w:rPr>
        <w:t xml:space="preserve"> </w:t>
      </w:r>
      <w:r w:rsidR="009B4176">
        <w:rPr>
          <w:i/>
          <w:color w:val="FF0000"/>
        </w:rPr>
        <w:t xml:space="preserve"> </w:t>
      </w:r>
      <w:r w:rsidR="007A47E8">
        <w:rPr>
          <w:i/>
          <w:color w:val="FF0000"/>
        </w:rPr>
        <w:t xml:space="preserve">     Frequenza, partecipazione, comportamento </w:t>
      </w:r>
    </w:p>
    <w:p w:rsidR="007A47E8" w:rsidRDefault="007A47E8" w:rsidP="007A47E8">
      <w:pPr>
        <w:rPr>
          <w:i/>
          <w:color w:val="FF0000"/>
        </w:rPr>
      </w:pPr>
      <w:r>
        <w:rPr>
          <w:i/>
          <w:color w:val="FF0000"/>
        </w:rPr>
        <w:t xml:space="preserve">       Indicare se raggiunti gli obiettivi trasversali previsti</w:t>
      </w:r>
    </w:p>
    <w:p w:rsidR="007A47E8" w:rsidRDefault="007A47E8" w:rsidP="007A47E8">
      <w:pPr>
        <w:rPr>
          <w:i/>
          <w:color w:val="FF0000"/>
        </w:rPr>
      </w:pPr>
      <w:r>
        <w:rPr>
          <w:rFonts w:ascii="Quattrocento Sans" w:eastAsia="Quattrocento Sans" w:hAnsi="Quattrocento Sans" w:cs="Quattrocento Sans"/>
          <w:i/>
          <w:color w:val="FF0000"/>
        </w:rPr>
        <w:t xml:space="preserve">       </w:t>
      </w:r>
      <w:r>
        <w:rPr>
          <w:i/>
          <w:color w:val="FF0000"/>
        </w:rPr>
        <w:t xml:space="preserve">Prove scritte/orali effettuate </w:t>
      </w:r>
    </w:p>
    <w:p w:rsidR="007A47E8" w:rsidRDefault="007A47E8" w:rsidP="007A47E8">
      <w:pPr>
        <w:ind w:firstLine="426"/>
        <w:rPr>
          <w:i/>
          <w:color w:val="FF0000"/>
        </w:rPr>
      </w:pPr>
      <w:r>
        <w:rPr>
          <w:i/>
          <w:color w:val="FF0000"/>
        </w:rPr>
        <w:t>Osservazioni sul metodo di studio</w:t>
      </w:r>
    </w:p>
    <w:p w:rsidR="007A47E8" w:rsidRDefault="007A47E8" w:rsidP="007A47E8">
      <w:pPr>
        <w:ind w:firstLine="426"/>
        <w:rPr>
          <w:i/>
          <w:color w:val="FF0000"/>
        </w:rPr>
      </w:pPr>
      <w:r>
        <w:rPr>
          <w:i/>
          <w:color w:val="FF0000"/>
        </w:rPr>
        <w:t>Osservazioni sulle dinamiche relazionali</w:t>
      </w:r>
    </w:p>
    <w:p w:rsidR="007A47E8" w:rsidRDefault="007A47E8" w:rsidP="007A47E8">
      <w:pPr>
        <w:ind w:firstLine="426"/>
        <w:rPr>
          <w:i/>
          <w:color w:val="FF0000"/>
        </w:rPr>
      </w:pPr>
    </w:p>
    <w:p w:rsidR="00564592" w:rsidRDefault="002D3588" w:rsidP="008F1B69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bookmarkStart w:id="0" w:name="_gjdgxs" w:colFirst="0" w:colLast="0"/>
      <w:bookmarkEnd w:id="0"/>
      <w:r>
        <w:rPr>
          <w:rFonts w:eastAsia="Comic Sans MS" w:cs="Comic Sans MS"/>
          <w:lang w:bidi="it-IT"/>
        </w:rPr>
        <w:t xml:space="preserve">Sono state svolte n.33 </w:t>
      </w:r>
      <w:r w:rsidR="00564592">
        <w:rPr>
          <w:rFonts w:eastAsia="Comic Sans MS" w:cs="Comic Sans MS"/>
          <w:lang w:bidi="it-IT"/>
        </w:rPr>
        <w:t>ore di E</w:t>
      </w:r>
      <w:r w:rsidR="008F1B69" w:rsidRPr="00DB38D8">
        <w:rPr>
          <w:rFonts w:eastAsia="Comic Sans MS" w:cs="Comic Sans MS"/>
          <w:lang w:bidi="it-IT"/>
        </w:rPr>
        <w:t>ducazione civica come previsto</w:t>
      </w:r>
      <w:r w:rsidR="00326029">
        <w:rPr>
          <w:rFonts w:eastAsia="Comic Sans MS" w:cs="Comic Sans MS"/>
          <w:lang w:bidi="it-IT"/>
        </w:rPr>
        <w:t xml:space="preserve"> dalla L.92 del 20 agosto 2019</w:t>
      </w:r>
      <w:r w:rsidR="001C4065">
        <w:rPr>
          <w:rFonts w:eastAsia="Comic Sans MS" w:cs="Comic Sans MS"/>
          <w:lang w:bidi="it-IT"/>
        </w:rPr>
        <w:t xml:space="preserve">, che ha introdotto l’insegnamento e successivamente disciplinato dal </w:t>
      </w:r>
      <w:r w:rsidR="00C27BE3">
        <w:rPr>
          <w:rFonts w:eastAsia="Comic Sans MS" w:cs="Comic Sans MS"/>
          <w:lang w:bidi="it-IT"/>
        </w:rPr>
        <w:t xml:space="preserve"> </w:t>
      </w:r>
      <w:r w:rsidR="001C4065" w:rsidRPr="001C4065">
        <w:rPr>
          <w:rFonts w:eastAsia="Comic Sans MS" w:cs="Comic Sans MS"/>
          <w:lang w:bidi="it-IT"/>
        </w:rPr>
        <w:t>D.M. n. 183 del 7 settembre 2024</w:t>
      </w:r>
      <w:r w:rsidR="00326029">
        <w:rPr>
          <w:rFonts w:eastAsia="Comic Sans MS" w:cs="Comic Sans MS"/>
          <w:lang w:bidi="it-IT"/>
        </w:rPr>
        <w:t xml:space="preserve">, inserite </w:t>
      </w:r>
      <w:r w:rsidR="00564592">
        <w:rPr>
          <w:rFonts w:eastAsia="Comic Sans MS" w:cs="Comic Sans MS"/>
          <w:lang w:bidi="it-IT"/>
        </w:rPr>
        <w:t xml:space="preserve">nell’UDA </w:t>
      </w:r>
      <w:r w:rsidR="008F1B69" w:rsidRPr="00DB38D8">
        <w:rPr>
          <w:rFonts w:eastAsia="Comic Sans MS" w:cs="Comic Sans MS"/>
          <w:lang w:bidi="it-IT"/>
        </w:rPr>
        <w:t>trasversale concordata</w:t>
      </w:r>
      <w:r w:rsidR="00E06DDE">
        <w:rPr>
          <w:rFonts w:eastAsia="Comic Sans MS" w:cs="Comic Sans MS"/>
          <w:lang w:bidi="it-IT"/>
        </w:rPr>
        <w:t xml:space="preserve"> nell’ambito del </w:t>
      </w:r>
      <w:proofErr w:type="spellStart"/>
      <w:r w:rsidR="00E06DDE">
        <w:rPr>
          <w:rFonts w:eastAsia="Comic Sans MS" w:cs="Comic Sans MS"/>
          <w:lang w:bidi="it-IT"/>
        </w:rPr>
        <w:t>CdC</w:t>
      </w:r>
      <w:proofErr w:type="spellEnd"/>
      <w:r w:rsidR="00326029">
        <w:rPr>
          <w:rFonts w:eastAsia="Comic Sans MS" w:cs="Comic Sans MS"/>
          <w:lang w:bidi="it-IT"/>
        </w:rPr>
        <w:t xml:space="preserve"> (16 ore nel I quadrimestre e 17</w:t>
      </w:r>
      <w:r w:rsidR="008F1B69" w:rsidRPr="00DB38D8">
        <w:rPr>
          <w:rFonts w:eastAsia="Comic Sans MS" w:cs="Comic Sans MS"/>
          <w:lang w:bidi="it-IT"/>
        </w:rPr>
        <w:t xml:space="preserve"> </w:t>
      </w:r>
      <w:r w:rsidR="00326029">
        <w:rPr>
          <w:rFonts w:eastAsia="Comic Sans MS" w:cs="Comic Sans MS"/>
          <w:lang w:bidi="it-IT"/>
        </w:rPr>
        <w:t>ore nel II quadrimestre), individuate abilità e competenze</w:t>
      </w:r>
      <w:r w:rsidR="00564592">
        <w:rPr>
          <w:rFonts w:eastAsia="Comic Sans MS" w:cs="Comic Sans MS"/>
          <w:lang w:bidi="it-IT"/>
        </w:rPr>
        <w:t xml:space="preserve"> e </w:t>
      </w:r>
      <w:r w:rsidR="008F1B69" w:rsidRPr="00DB38D8">
        <w:rPr>
          <w:rFonts w:eastAsia="Comic Sans MS" w:cs="Comic Sans MS"/>
          <w:lang w:bidi="it-IT"/>
        </w:rPr>
        <w:t xml:space="preserve">affrontati i contenuti afferenti ai </w:t>
      </w:r>
      <w:bookmarkStart w:id="1" w:name="_GoBack"/>
      <w:r w:rsidR="008F1B69" w:rsidRPr="00E01A4F">
        <w:rPr>
          <w:rFonts w:eastAsia="Comic Sans MS" w:cs="Comic Sans MS"/>
          <w:lang w:bidi="it-IT"/>
        </w:rPr>
        <w:t xml:space="preserve">tre nuclei </w:t>
      </w:r>
      <w:r w:rsidR="0013015F" w:rsidRPr="00E01A4F">
        <w:rPr>
          <w:rFonts w:eastAsia="Comic Sans MS" w:cs="Comic Sans MS"/>
          <w:lang w:bidi="it-IT"/>
        </w:rPr>
        <w:t xml:space="preserve">concettuali </w:t>
      </w:r>
      <w:r w:rsidR="008F1B69" w:rsidRPr="00E01A4F">
        <w:rPr>
          <w:rFonts w:eastAsia="Comic Sans MS" w:cs="Comic Sans MS"/>
          <w:lang w:bidi="it-IT"/>
        </w:rPr>
        <w:t xml:space="preserve">previsti </w:t>
      </w:r>
      <w:bookmarkEnd w:id="1"/>
      <w:r w:rsidR="008F1B69" w:rsidRPr="00DB38D8">
        <w:rPr>
          <w:rFonts w:eastAsia="Comic Sans MS" w:cs="Comic Sans MS"/>
          <w:lang w:bidi="it-IT"/>
        </w:rPr>
        <w:t>dall’insegnamento:</w:t>
      </w:r>
    </w:p>
    <w:p w:rsidR="008F1B69" w:rsidRPr="00DB38D8" w:rsidRDefault="008F1B69" w:rsidP="008F1B69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r w:rsidRPr="00DB38D8">
        <w:rPr>
          <w:rFonts w:eastAsia="Comic Sans MS" w:cs="Comic Sans MS"/>
          <w:lang w:bidi="it-IT"/>
        </w:rPr>
        <w:t xml:space="preserve"> </w:t>
      </w:r>
    </w:p>
    <w:p w:rsidR="008F1B69" w:rsidRDefault="008F1B69" w:rsidP="008F1B69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r w:rsidRPr="00DB38D8">
        <w:rPr>
          <w:rFonts w:eastAsia="Comic Sans MS" w:cs="Comic Sans MS"/>
          <w:lang w:bidi="it-IT"/>
        </w:rPr>
        <w:t xml:space="preserve">1-Costituzione: </w:t>
      </w:r>
    </w:p>
    <w:p w:rsidR="008F1B69" w:rsidRPr="00DB38D8" w:rsidRDefault="00564592" w:rsidP="008F1B69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r w:rsidRPr="007A47E8">
        <w:rPr>
          <w:rFonts w:eastAsia="Comic Sans MS" w:cs="Comic Sans MS"/>
          <w:color w:val="FF0000"/>
          <w:lang w:bidi="it-IT"/>
        </w:rPr>
        <w:t>(INDICARE I CONTENUTI AFFRONTATI COME RIPORTATI NEL DOCUMENTO D</w:t>
      </w:r>
      <w:r w:rsidR="00025215">
        <w:rPr>
          <w:rFonts w:eastAsia="Comic Sans MS" w:cs="Comic Sans MS"/>
          <w:color w:val="FF0000"/>
          <w:lang w:bidi="it-IT"/>
        </w:rPr>
        <w:t>E</w:t>
      </w:r>
      <w:r w:rsidRPr="007A47E8">
        <w:rPr>
          <w:rFonts w:eastAsia="Comic Sans MS" w:cs="Comic Sans MS"/>
          <w:color w:val="FF0000"/>
          <w:lang w:bidi="it-IT"/>
        </w:rPr>
        <w:t>L 15 MAGGIO</w:t>
      </w:r>
      <w:r>
        <w:rPr>
          <w:rFonts w:eastAsia="Comic Sans MS" w:cs="Comic Sans MS"/>
          <w:lang w:bidi="it-IT"/>
        </w:rPr>
        <w:t>)</w:t>
      </w:r>
    </w:p>
    <w:p w:rsidR="008F1B69" w:rsidRDefault="008F1B69" w:rsidP="008F1B69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r w:rsidRPr="00DB38D8">
        <w:rPr>
          <w:rFonts w:eastAsia="Comic Sans MS" w:cs="Comic Sans MS"/>
          <w:lang w:bidi="it-IT"/>
        </w:rPr>
        <w:t>2-</w:t>
      </w:r>
      <w:r w:rsidR="0013015F">
        <w:rPr>
          <w:rFonts w:eastAsia="Comic Sans MS" w:cs="Comic Sans MS"/>
          <w:lang w:bidi="it-IT"/>
        </w:rPr>
        <w:t>Sviluppo economico e sostenibilità</w:t>
      </w:r>
      <w:r w:rsidRPr="00DB38D8">
        <w:rPr>
          <w:rFonts w:eastAsia="Comic Sans MS" w:cs="Comic Sans MS"/>
          <w:lang w:bidi="it-IT"/>
        </w:rPr>
        <w:t>:</w:t>
      </w:r>
    </w:p>
    <w:p w:rsidR="008F1B69" w:rsidRPr="007A47E8" w:rsidRDefault="008F1B69" w:rsidP="007A47E8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color w:val="FF0000"/>
          <w:lang w:bidi="it-IT"/>
        </w:rPr>
      </w:pPr>
      <w:r>
        <w:rPr>
          <w:rFonts w:eastAsia="Comic Sans MS" w:cs="Comic Sans MS"/>
          <w:lang w:bidi="it-IT"/>
        </w:rPr>
        <w:t xml:space="preserve"> </w:t>
      </w:r>
      <w:r w:rsidR="00564592">
        <w:rPr>
          <w:rFonts w:eastAsia="Comic Sans MS" w:cs="Comic Sans MS"/>
          <w:lang w:bidi="it-IT"/>
        </w:rPr>
        <w:t>(</w:t>
      </w:r>
      <w:r w:rsidR="00564592" w:rsidRPr="007A47E8">
        <w:rPr>
          <w:rFonts w:eastAsia="Comic Sans MS" w:cs="Comic Sans MS"/>
          <w:color w:val="FF0000"/>
          <w:lang w:bidi="it-IT"/>
        </w:rPr>
        <w:t>INDICARE I CONTENUTI AFFRONTATI COME RIPORTATI NEL DOCUMENTO D</w:t>
      </w:r>
      <w:r w:rsidR="00025215">
        <w:rPr>
          <w:rFonts w:eastAsia="Comic Sans MS" w:cs="Comic Sans MS"/>
          <w:color w:val="FF0000"/>
          <w:lang w:bidi="it-IT"/>
        </w:rPr>
        <w:t>E</w:t>
      </w:r>
      <w:r w:rsidR="00564592" w:rsidRPr="007A47E8">
        <w:rPr>
          <w:rFonts w:eastAsia="Comic Sans MS" w:cs="Comic Sans MS"/>
          <w:color w:val="FF0000"/>
          <w:lang w:bidi="it-IT"/>
        </w:rPr>
        <w:t>L 15 MAGGIO)</w:t>
      </w:r>
    </w:p>
    <w:p w:rsidR="00564592" w:rsidRDefault="008F1B69" w:rsidP="007A47E8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lang w:bidi="it-IT"/>
        </w:rPr>
      </w:pPr>
      <w:r w:rsidRPr="00DB38D8">
        <w:rPr>
          <w:rFonts w:eastAsia="Comic Sans MS" w:cs="Comic Sans MS"/>
          <w:lang w:bidi="it-IT"/>
        </w:rPr>
        <w:t>3-Cittadinanza digitale:</w:t>
      </w:r>
    </w:p>
    <w:p w:rsidR="00564592" w:rsidRPr="007A47E8" w:rsidRDefault="00564592" w:rsidP="00564592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color w:val="FF0000"/>
          <w:lang w:bidi="it-IT"/>
        </w:rPr>
      </w:pPr>
      <w:r w:rsidRPr="007A47E8">
        <w:rPr>
          <w:rFonts w:eastAsia="Comic Sans MS" w:cs="Comic Sans MS"/>
          <w:color w:val="FF0000"/>
          <w:lang w:bidi="it-IT"/>
        </w:rPr>
        <w:t>(INDICARE I CONTENUTI AFFRONTATI COME RIPORTATI NEL DOCUMENTO D</w:t>
      </w:r>
      <w:r w:rsidR="00025215">
        <w:rPr>
          <w:rFonts w:eastAsia="Comic Sans MS" w:cs="Comic Sans MS"/>
          <w:color w:val="FF0000"/>
          <w:lang w:bidi="it-IT"/>
        </w:rPr>
        <w:t>E</w:t>
      </w:r>
      <w:r w:rsidRPr="007A47E8">
        <w:rPr>
          <w:rFonts w:eastAsia="Comic Sans MS" w:cs="Comic Sans MS"/>
          <w:color w:val="FF0000"/>
          <w:lang w:bidi="it-IT"/>
        </w:rPr>
        <w:t>L 15 MAGGIO)</w:t>
      </w:r>
    </w:p>
    <w:p w:rsidR="00564592" w:rsidRPr="007A47E8" w:rsidRDefault="00564592" w:rsidP="00564592">
      <w:pPr>
        <w:widowControl w:val="0"/>
        <w:autoSpaceDE w:val="0"/>
        <w:autoSpaceDN w:val="0"/>
        <w:ind w:leftChars="200" w:left="480" w:right="1278"/>
        <w:jc w:val="both"/>
        <w:rPr>
          <w:rFonts w:eastAsia="Comic Sans MS" w:cs="Comic Sans MS"/>
          <w:color w:val="FF0000"/>
          <w:lang w:bidi="it-IT"/>
        </w:rPr>
      </w:pPr>
    </w:p>
    <w:tbl>
      <w:tblPr>
        <w:tblStyle w:val="a0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64592" w:rsidRPr="00564592" w:rsidTr="00F857FB">
        <w:trPr>
          <w:trHeight w:val="63"/>
        </w:trPr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564592" w:rsidRPr="00564592" w:rsidRDefault="00564592" w:rsidP="00F857FB">
            <w:pPr>
              <w:jc w:val="center"/>
              <w:rPr>
                <w:b/>
                <w:smallCaps/>
                <w:color w:val="000000"/>
                <w:sz w:val="22"/>
              </w:rPr>
            </w:pPr>
            <w:r w:rsidRPr="00564592">
              <w:rPr>
                <w:b/>
                <w:smallCaps/>
                <w:color w:val="000000"/>
                <w:sz w:val="22"/>
              </w:rPr>
              <w:t>DISCIPLINE COINVOLTE</w:t>
            </w:r>
            <w:r w:rsidR="006B041E">
              <w:rPr>
                <w:b/>
                <w:smallCaps/>
                <w:color w:val="000000"/>
                <w:sz w:val="22"/>
              </w:rPr>
              <w:t xml:space="preserve"> E MONTE ORE </w:t>
            </w:r>
          </w:p>
        </w:tc>
      </w:tr>
    </w:tbl>
    <w:p w:rsidR="00564592" w:rsidRPr="00564592" w:rsidRDefault="00564592" w:rsidP="00564592">
      <w:pPr>
        <w:rPr>
          <w:sz w:val="22"/>
        </w:rPr>
      </w:pPr>
    </w:p>
    <w:tbl>
      <w:tblPr>
        <w:tblStyle w:val="Grigliatabella"/>
        <w:tblW w:w="0" w:type="auto"/>
        <w:tblInd w:w="480" w:type="dxa"/>
        <w:tblLook w:val="04A0" w:firstRow="1" w:lastRow="0" w:firstColumn="1" w:lastColumn="0" w:noHBand="0" w:noVBand="1"/>
      </w:tblPr>
      <w:tblGrid>
        <w:gridCol w:w="4708"/>
        <w:gridCol w:w="4666"/>
      </w:tblGrid>
      <w:tr w:rsidR="006B041E" w:rsidTr="006B041E">
        <w:tc>
          <w:tcPr>
            <w:tcW w:w="4814" w:type="dxa"/>
          </w:tcPr>
          <w:p w:rsidR="006B041E" w:rsidRPr="00E06DDE" w:rsidRDefault="006B041E" w:rsidP="006B041E">
            <w:pPr>
              <w:widowControl w:val="0"/>
              <w:autoSpaceDE w:val="0"/>
              <w:autoSpaceDN w:val="0"/>
              <w:ind w:leftChars="200" w:left="480" w:right="1278"/>
              <w:jc w:val="both"/>
              <w:rPr>
                <w:rFonts w:eastAsia="Comic Sans MS" w:cs="Comic Sans MS"/>
                <w:b/>
                <w:lang w:bidi="it-IT"/>
              </w:rPr>
            </w:pPr>
            <w:r w:rsidRPr="00E06DDE">
              <w:rPr>
                <w:rFonts w:eastAsia="Comic Sans MS" w:cs="Comic Sans MS"/>
                <w:b/>
                <w:lang w:bidi="it-IT"/>
              </w:rPr>
              <w:t>MATERIA</w:t>
            </w:r>
          </w:p>
          <w:p w:rsidR="006B041E" w:rsidRPr="00E06DDE" w:rsidRDefault="006B041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b/>
                <w:lang w:bidi="it-IT"/>
              </w:rPr>
            </w:pPr>
          </w:p>
        </w:tc>
        <w:tc>
          <w:tcPr>
            <w:tcW w:w="4814" w:type="dxa"/>
          </w:tcPr>
          <w:p w:rsidR="006B041E" w:rsidRPr="00E06DDE" w:rsidRDefault="006B041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b/>
                <w:lang w:bidi="it-IT"/>
              </w:rPr>
            </w:pPr>
            <w:r w:rsidRPr="00E06DDE">
              <w:rPr>
                <w:rFonts w:eastAsia="Comic Sans MS" w:cs="Comic Sans MS"/>
                <w:b/>
                <w:lang w:bidi="it-IT"/>
              </w:rPr>
              <w:t>N.ORE</w:t>
            </w:r>
            <w:r w:rsidR="00E06DDE" w:rsidRPr="00E06DDE">
              <w:rPr>
                <w:rFonts w:eastAsia="Comic Sans MS" w:cs="Comic Sans MS"/>
                <w:b/>
                <w:lang w:bidi="it-IT"/>
              </w:rPr>
              <w:t xml:space="preserve"> TOT.</w:t>
            </w:r>
            <w:r w:rsidRPr="00E06DDE">
              <w:rPr>
                <w:rFonts w:eastAsia="Comic Sans MS" w:cs="Comic Sans MS"/>
                <w:b/>
                <w:lang w:bidi="it-IT"/>
              </w:rPr>
              <w:t xml:space="preserve"> SVOLTE</w:t>
            </w:r>
          </w:p>
        </w:tc>
      </w:tr>
      <w:tr w:rsidR="006B041E" w:rsidTr="006B041E">
        <w:tc>
          <w:tcPr>
            <w:tcW w:w="4814" w:type="dxa"/>
          </w:tcPr>
          <w:p w:rsidR="006B041E" w:rsidRDefault="006B041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  <w:tc>
          <w:tcPr>
            <w:tcW w:w="4814" w:type="dxa"/>
          </w:tcPr>
          <w:p w:rsidR="006B041E" w:rsidRDefault="006B041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</w:tr>
      <w:tr w:rsidR="00E06DDE" w:rsidTr="006B041E"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</w:tr>
      <w:tr w:rsidR="00E06DDE" w:rsidTr="006B041E"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</w:tr>
      <w:tr w:rsidR="00E06DDE" w:rsidTr="006B041E"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  <w:tc>
          <w:tcPr>
            <w:tcW w:w="4814" w:type="dxa"/>
          </w:tcPr>
          <w:p w:rsidR="00E06DDE" w:rsidRDefault="00E06DDE" w:rsidP="008F1B69">
            <w:pPr>
              <w:widowControl w:val="0"/>
              <w:autoSpaceDE w:val="0"/>
              <w:autoSpaceDN w:val="0"/>
              <w:ind w:right="1278"/>
              <w:jc w:val="both"/>
              <w:rPr>
                <w:rFonts w:eastAsia="Comic Sans MS" w:cs="Comic Sans MS"/>
                <w:lang w:bidi="it-IT"/>
              </w:rPr>
            </w:pPr>
          </w:p>
        </w:tc>
      </w:tr>
    </w:tbl>
    <w:p w:rsidR="00564592" w:rsidRPr="00DB38D8" w:rsidRDefault="00564592" w:rsidP="00E06DDE">
      <w:pPr>
        <w:widowControl w:val="0"/>
        <w:autoSpaceDE w:val="0"/>
        <w:autoSpaceDN w:val="0"/>
        <w:ind w:right="1278"/>
        <w:jc w:val="both"/>
        <w:rPr>
          <w:rFonts w:eastAsia="Comic Sans MS" w:cs="Comic Sans MS"/>
          <w:lang w:bidi="it-IT"/>
        </w:rPr>
      </w:pPr>
    </w:p>
    <w:p w:rsidR="008F1B69" w:rsidRDefault="008375FA" w:rsidP="008F1B69">
      <w:pPr>
        <w:widowControl w:val="0"/>
        <w:autoSpaceDE w:val="0"/>
        <w:autoSpaceDN w:val="0"/>
        <w:spacing w:line="240" w:lineRule="atLeast"/>
        <w:ind w:leftChars="200" w:left="480" w:right="1278"/>
        <w:jc w:val="both"/>
        <w:rPr>
          <w:rFonts w:eastAsia="Comic Sans MS" w:cs="Comic Sans MS"/>
          <w:lang w:bidi="it-IT"/>
        </w:rPr>
      </w:pPr>
      <w:r>
        <w:rPr>
          <w:rFonts w:eastAsia="Comic Sans MS" w:cs="Comic Sans MS"/>
          <w:lang w:bidi="it-IT"/>
        </w:rPr>
        <w:t>.</w:t>
      </w:r>
    </w:p>
    <w:p w:rsidR="00570EE6" w:rsidRPr="002D3588" w:rsidRDefault="00570EE6" w:rsidP="002D3588">
      <w:pPr>
        <w:rPr>
          <w:i/>
          <w:color w:val="FF0000"/>
        </w:rPr>
      </w:pPr>
    </w:p>
    <w:p w:rsidR="00570EE6" w:rsidRDefault="00570EE6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i/>
          <w:color w:val="000000"/>
        </w:rPr>
      </w:pPr>
    </w:p>
    <w:p w:rsidR="00570EE6" w:rsidRDefault="00570EE6"/>
    <w:tbl>
      <w:tblPr>
        <w:tblStyle w:val="a1"/>
        <w:tblW w:w="9714" w:type="dxa"/>
        <w:tblInd w:w="-75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714"/>
      </w:tblGrid>
      <w:tr w:rsidR="00570EE6">
        <w:tc>
          <w:tcPr>
            <w:tcW w:w="9714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570EE6" w:rsidRDefault="009B4176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Metodologie didattiche e strumenti didattici utilizzati</w:t>
            </w:r>
          </w:p>
        </w:tc>
      </w:tr>
    </w:tbl>
    <w:p w:rsidR="00570EE6" w:rsidRDefault="00570EE6"/>
    <w:p w:rsidR="00570EE6" w:rsidRDefault="00570EE6"/>
    <w:p w:rsidR="00570EE6" w:rsidRPr="00E06DDE" w:rsidRDefault="009B4176">
      <w:pPr>
        <w:rPr>
          <w:u w:val="single"/>
        </w:rPr>
      </w:pPr>
      <w:r w:rsidRPr="00E06DDE">
        <w:rPr>
          <w:u w:val="single"/>
        </w:rPr>
        <w:t>Metodologie:</w:t>
      </w:r>
    </w:p>
    <w:p w:rsidR="00570EE6" w:rsidRPr="00E06DDE" w:rsidRDefault="00570EE6">
      <w:pPr>
        <w:rPr>
          <w:u w:val="single"/>
        </w:rPr>
      </w:pPr>
    </w:p>
    <w:p w:rsidR="00570EE6" w:rsidRDefault="009B4176" w:rsidP="007A47E8">
      <w:pPr>
        <w:numPr>
          <w:ilvl w:val="0"/>
          <w:numId w:val="6"/>
        </w:numPr>
        <w:ind w:left="284"/>
        <w:jc w:val="both"/>
      </w:pPr>
      <w:r>
        <w:t>Lezione frontale</w:t>
      </w:r>
    </w:p>
    <w:p w:rsidR="00570EE6" w:rsidRDefault="009B4176" w:rsidP="007A47E8">
      <w:pPr>
        <w:numPr>
          <w:ilvl w:val="0"/>
          <w:numId w:val="6"/>
        </w:numPr>
        <w:ind w:left="284"/>
        <w:jc w:val="both"/>
      </w:pPr>
      <w:r>
        <w:lastRenderedPageBreak/>
        <w:t>Lavoro di gruppo</w:t>
      </w:r>
    </w:p>
    <w:p w:rsidR="00570EE6" w:rsidRDefault="009B4176" w:rsidP="007A47E8">
      <w:pPr>
        <w:numPr>
          <w:ilvl w:val="0"/>
          <w:numId w:val="6"/>
        </w:numPr>
        <w:ind w:left="284"/>
        <w:jc w:val="both"/>
      </w:pPr>
      <w:r>
        <w:t>Ricerche individuali e/o di gruppo</w:t>
      </w:r>
    </w:p>
    <w:p w:rsidR="00570EE6" w:rsidRDefault="009B4176" w:rsidP="007A47E8">
      <w:pPr>
        <w:numPr>
          <w:ilvl w:val="0"/>
          <w:numId w:val="6"/>
        </w:numPr>
        <w:ind w:left="284"/>
        <w:jc w:val="both"/>
      </w:pP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</w:p>
    <w:p w:rsidR="00570EE6" w:rsidRDefault="009B4176" w:rsidP="007A47E8">
      <w:pPr>
        <w:numPr>
          <w:ilvl w:val="0"/>
          <w:numId w:val="6"/>
        </w:numPr>
        <w:ind w:left="284"/>
        <w:jc w:val="both"/>
      </w:pPr>
      <w:r>
        <w:t>Scoperta guidata</w:t>
      </w:r>
    </w:p>
    <w:p w:rsidR="002712D2" w:rsidRDefault="009B4176" w:rsidP="002712D2">
      <w:pPr>
        <w:numPr>
          <w:ilvl w:val="0"/>
          <w:numId w:val="6"/>
        </w:numPr>
        <w:ind w:left="284"/>
        <w:jc w:val="both"/>
      </w:pPr>
      <w:r>
        <w:t>Cooperative learning</w:t>
      </w:r>
    </w:p>
    <w:p w:rsidR="002712D2" w:rsidRDefault="009B4176" w:rsidP="002712D2">
      <w:pPr>
        <w:numPr>
          <w:ilvl w:val="0"/>
          <w:numId w:val="6"/>
        </w:numPr>
        <w:ind w:left="284"/>
        <w:jc w:val="both"/>
      </w:pPr>
      <w:r>
        <w:t>Screen cast (video tutorial)</w:t>
      </w:r>
      <w:r w:rsidR="007A47E8" w:rsidRPr="002712D2">
        <w:rPr>
          <w:rFonts w:eastAsia="Comic Sans MS"/>
          <w:color w:val="000000"/>
          <w:lang w:bidi="it-IT"/>
        </w:rPr>
        <w:t xml:space="preserve"> Interdisciplinarietà</w:t>
      </w:r>
    </w:p>
    <w:p w:rsidR="002712D2" w:rsidRDefault="007A47E8" w:rsidP="002712D2">
      <w:pPr>
        <w:numPr>
          <w:ilvl w:val="0"/>
          <w:numId w:val="6"/>
        </w:numPr>
        <w:ind w:left="284"/>
        <w:jc w:val="both"/>
      </w:pPr>
      <w:proofErr w:type="spellStart"/>
      <w:r w:rsidRPr="002712D2">
        <w:rPr>
          <w:rFonts w:eastAsia="Comic Sans MS"/>
          <w:color w:val="000000"/>
          <w:lang w:bidi="it-IT"/>
        </w:rPr>
        <w:t>Circle</w:t>
      </w:r>
      <w:proofErr w:type="spellEnd"/>
      <w:r w:rsidRPr="002712D2">
        <w:rPr>
          <w:rFonts w:eastAsia="Comic Sans MS"/>
          <w:color w:val="000000"/>
          <w:lang w:bidi="it-IT"/>
        </w:rPr>
        <w:t xml:space="preserve"> time</w:t>
      </w:r>
    </w:p>
    <w:p w:rsidR="002712D2" w:rsidRDefault="007A47E8" w:rsidP="002712D2">
      <w:pPr>
        <w:numPr>
          <w:ilvl w:val="0"/>
          <w:numId w:val="6"/>
        </w:numPr>
        <w:ind w:left="284"/>
        <w:jc w:val="both"/>
      </w:pPr>
      <w:proofErr w:type="spellStart"/>
      <w:r w:rsidRPr="002712D2">
        <w:rPr>
          <w:rFonts w:eastAsia="Comic Sans MS"/>
          <w:color w:val="000000"/>
          <w:lang w:bidi="it-IT"/>
        </w:rPr>
        <w:t>Role</w:t>
      </w:r>
      <w:proofErr w:type="spellEnd"/>
      <w:r w:rsidRPr="002712D2">
        <w:rPr>
          <w:rFonts w:eastAsia="Comic Sans MS"/>
          <w:color w:val="000000"/>
          <w:lang w:bidi="it-IT"/>
        </w:rPr>
        <w:t xml:space="preserve"> </w:t>
      </w:r>
      <w:proofErr w:type="spellStart"/>
      <w:r w:rsidRPr="002712D2">
        <w:rPr>
          <w:rFonts w:eastAsia="Comic Sans MS"/>
          <w:color w:val="000000"/>
          <w:lang w:bidi="it-IT"/>
        </w:rPr>
        <w:t>Playing</w:t>
      </w:r>
      <w:proofErr w:type="spellEnd"/>
      <w:r w:rsidRPr="002712D2">
        <w:rPr>
          <w:rFonts w:eastAsia="Comic Sans MS"/>
          <w:color w:val="000000"/>
          <w:lang w:bidi="it-IT"/>
        </w:rPr>
        <w:t xml:space="preserve"> </w:t>
      </w:r>
    </w:p>
    <w:p w:rsidR="007A47E8" w:rsidRPr="002712D2" w:rsidRDefault="007A47E8" w:rsidP="002712D2">
      <w:pPr>
        <w:numPr>
          <w:ilvl w:val="0"/>
          <w:numId w:val="6"/>
        </w:numPr>
        <w:ind w:left="284"/>
        <w:jc w:val="both"/>
      </w:pPr>
      <w:r w:rsidRPr="002712D2">
        <w:rPr>
          <w:rFonts w:eastAsia="Comic Sans MS"/>
          <w:color w:val="000000"/>
          <w:lang w:bidi="it-IT"/>
        </w:rPr>
        <w:t>Apprendimento cooperativo</w:t>
      </w:r>
    </w:p>
    <w:p w:rsidR="00570EE6" w:rsidRDefault="007A47E8" w:rsidP="007A47E8">
      <w:pPr>
        <w:numPr>
          <w:ilvl w:val="0"/>
          <w:numId w:val="6"/>
        </w:numPr>
        <w:ind w:left="284"/>
        <w:jc w:val="both"/>
      </w:pPr>
      <w:proofErr w:type="spellStart"/>
      <w:r w:rsidRPr="003F3793">
        <w:rPr>
          <w:rFonts w:eastAsia="Comic Sans MS"/>
          <w:color w:val="000000"/>
          <w:lang w:bidi="it-IT"/>
        </w:rPr>
        <w:t>Flipped</w:t>
      </w:r>
      <w:proofErr w:type="spellEnd"/>
      <w:r w:rsidRPr="003F3793">
        <w:rPr>
          <w:rFonts w:eastAsia="Comic Sans MS"/>
          <w:color w:val="000000"/>
          <w:lang w:bidi="it-IT"/>
        </w:rPr>
        <w:t xml:space="preserve"> </w:t>
      </w:r>
      <w:proofErr w:type="spellStart"/>
      <w:r w:rsidRPr="003F3793">
        <w:rPr>
          <w:rFonts w:eastAsia="Comic Sans MS"/>
          <w:color w:val="000000"/>
          <w:lang w:bidi="it-IT"/>
        </w:rPr>
        <w:t>Classroom</w:t>
      </w:r>
      <w:proofErr w:type="spellEnd"/>
    </w:p>
    <w:p w:rsidR="007A47E8" w:rsidRDefault="007A47E8" w:rsidP="007A47E8">
      <w:pPr>
        <w:ind w:left="720"/>
        <w:jc w:val="both"/>
      </w:pPr>
    </w:p>
    <w:p w:rsidR="00570EE6" w:rsidRDefault="00570EE6"/>
    <w:p w:rsidR="00570EE6" w:rsidRDefault="00570EE6"/>
    <w:p w:rsidR="00570EE6" w:rsidRPr="00E06DDE" w:rsidRDefault="009B4176">
      <w:pPr>
        <w:rPr>
          <w:u w:val="single"/>
        </w:rPr>
      </w:pPr>
      <w:r w:rsidRPr="00E06DDE">
        <w:rPr>
          <w:u w:val="single"/>
        </w:rPr>
        <w:t>Strumenti:</w:t>
      </w:r>
    </w:p>
    <w:p w:rsidR="00570EE6" w:rsidRDefault="009B4176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285" w:firstLine="0"/>
        <w:rPr>
          <w:color w:val="000000"/>
        </w:rPr>
      </w:pPr>
      <w:r>
        <w:rPr>
          <w:color w:val="000000"/>
        </w:rPr>
        <w:t>testo, sussidi c audiovisivi, schede e/o materiali predisposti dal docente, relazioni</w:t>
      </w:r>
    </w:p>
    <w:p w:rsidR="00570EE6" w:rsidRDefault="009B4176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285" w:firstLine="0"/>
        <w:rPr>
          <w:color w:val="000000"/>
        </w:rPr>
      </w:pPr>
      <w:r>
        <w:rPr>
          <w:color w:val="000000"/>
        </w:rPr>
        <w:t>schemi di lavoro, elaborati</w:t>
      </w:r>
      <w:r w:rsidR="007A47E8">
        <w:rPr>
          <w:color w:val="000000"/>
        </w:rPr>
        <w:t xml:space="preserve"> cartacei/</w:t>
      </w:r>
      <w:r>
        <w:rPr>
          <w:color w:val="000000"/>
        </w:rPr>
        <w:t xml:space="preserve"> elettronici, L.I.M</w:t>
      </w:r>
    </w:p>
    <w:p w:rsidR="00570EE6" w:rsidRDefault="009B41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  <w:r>
        <w:rPr>
          <w:color w:val="000000"/>
        </w:rPr>
        <w:t>piattaforma G-Suite-applicazione Meet</w:t>
      </w:r>
    </w:p>
    <w:p w:rsidR="00570EE6" w:rsidRPr="008B09FD" w:rsidRDefault="009B4176" w:rsidP="008B09F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b/>
          <w:i/>
          <w:color w:val="000000"/>
        </w:rPr>
      </w:pPr>
      <w:r>
        <w:rPr>
          <w:color w:val="000000"/>
        </w:rPr>
        <w:t xml:space="preserve">dispense </w:t>
      </w:r>
      <w:r w:rsidR="007A47E8">
        <w:rPr>
          <w:color w:val="000000"/>
        </w:rPr>
        <w:t xml:space="preserve"> cartacee/</w:t>
      </w:r>
      <w:r>
        <w:rPr>
          <w:color w:val="000000"/>
        </w:rPr>
        <w:t>online</w:t>
      </w:r>
    </w:p>
    <w:p w:rsidR="00570EE6" w:rsidRDefault="009B4176" w:rsidP="007D4C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98"/>
        </w:tabs>
        <w:spacing w:before="32" w:line="276" w:lineRule="auto"/>
        <w:ind w:right="-285"/>
        <w:jc w:val="both"/>
        <w:rPr>
          <w:color w:val="000000"/>
        </w:rPr>
      </w:pPr>
      <w:r w:rsidRPr="007A47E8">
        <w:rPr>
          <w:color w:val="000000"/>
        </w:rPr>
        <w:t xml:space="preserve">funzioni del registro elettronico Argo </w:t>
      </w:r>
    </w:p>
    <w:p w:rsidR="00570EE6" w:rsidRDefault="00570EE6" w:rsidP="001B563C">
      <w:pPr>
        <w:jc w:val="both"/>
      </w:pPr>
    </w:p>
    <w:p w:rsidR="00570EE6" w:rsidRDefault="00570EE6">
      <w:pPr>
        <w:ind w:left="360"/>
        <w:jc w:val="both"/>
      </w:pPr>
    </w:p>
    <w:p w:rsidR="00570EE6" w:rsidRDefault="00570EE6">
      <w:pPr>
        <w:jc w:val="both"/>
      </w:pPr>
    </w:p>
    <w:tbl>
      <w:tblPr>
        <w:tblStyle w:val="a3"/>
        <w:tblW w:w="9638" w:type="dxa"/>
        <w:tblInd w:w="0" w:type="dxa"/>
        <w:tblBorders>
          <w:bottom w:val="single" w:sz="24" w:space="0" w:color="000001"/>
          <w:insideH w:val="single" w:sz="24" w:space="0" w:color="000001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570EE6">
        <w:tc>
          <w:tcPr>
            <w:tcW w:w="9638" w:type="dxa"/>
            <w:tcBorders>
              <w:top w:val="nil"/>
              <w:left w:val="nil"/>
              <w:bottom w:val="single" w:sz="24" w:space="0" w:color="000001"/>
              <w:right w:val="nil"/>
            </w:tcBorders>
            <w:shd w:val="clear" w:color="auto" w:fill="D9D9D9"/>
          </w:tcPr>
          <w:p w:rsidR="00570EE6" w:rsidRDefault="009B4176">
            <w:pPr>
              <w:jc w:val="center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>Tipologia delle prove di verifica utilizzate e criteri di valutazione</w:t>
            </w:r>
          </w:p>
        </w:tc>
      </w:tr>
    </w:tbl>
    <w:p w:rsidR="006835EB" w:rsidRDefault="006835EB"/>
    <w:p w:rsidR="007C6545" w:rsidRDefault="007C6545"/>
    <w:p w:rsidR="007C6545" w:rsidRDefault="007C6545" w:rsidP="007C6545">
      <w:pPr>
        <w:spacing w:line="360" w:lineRule="auto"/>
        <w:jc w:val="center"/>
      </w:pPr>
      <w:r>
        <w:rPr>
          <w:b/>
        </w:rPr>
        <w:t>Tipologia di prova</w:t>
      </w:r>
    </w:p>
    <w:p w:rsidR="007C6545" w:rsidRDefault="007C6545" w:rsidP="007C6545">
      <w:pPr>
        <w:spacing w:line="360" w:lineRule="auto"/>
        <w:rPr>
          <w:color w:val="FF0000"/>
        </w:rPr>
      </w:pPr>
    </w:p>
    <w:tbl>
      <w:tblPr>
        <w:tblStyle w:val="a4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6"/>
        <w:gridCol w:w="6718"/>
      </w:tblGrid>
      <w:tr w:rsidR="007C6545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45" w:rsidRDefault="007C6545" w:rsidP="00A9550D">
            <w:pPr>
              <w:jc w:val="center"/>
            </w:pPr>
            <w:r>
              <w:rPr>
                <w:b/>
              </w:rPr>
              <w:t>Tipologia di prova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45" w:rsidRDefault="007C6545" w:rsidP="00A9550D">
            <w:pPr>
              <w:jc w:val="center"/>
            </w:pPr>
            <w:r>
              <w:rPr>
                <w:b/>
              </w:rPr>
              <w:t>Numero prove   per quadrimestre</w:t>
            </w:r>
          </w:p>
        </w:tc>
      </w:tr>
      <w:tr w:rsidR="007C6545" w:rsidTr="00A9550D">
        <w:trPr>
          <w:trHeight w:val="344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45" w:rsidRDefault="007C6545" w:rsidP="00A9550D">
            <w:r>
              <w:rPr>
                <w:color w:val="000000"/>
              </w:rPr>
              <w:t xml:space="preserve">Prove non strutturate, strutturate, </w:t>
            </w:r>
            <w:proofErr w:type="spellStart"/>
            <w:r>
              <w:rPr>
                <w:color w:val="000000"/>
              </w:rPr>
              <w:t>semistrutturate</w:t>
            </w:r>
            <w:proofErr w:type="spellEnd"/>
            <w:r>
              <w:rPr>
                <w:color w:val="000000"/>
              </w:rPr>
              <w:t>…</w:t>
            </w:r>
            <w:proofErr w:type="spellStart"/>
            <w:r>
              <w:rPr>
                <w:color w:val="000000"/>
              </w:rPr>
              <w:t>ecc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45" w:rsidRDefault="007C6545" w:rsidP="00A95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120"/>
              <w:ind w:left="549" w:right="130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Numero/orali, scritte, pratiche, grafiche</w:t>
            </w:r>
          </w:p>
        </w:tc>
      </w:tr>
    </w:tbl>
    <w:p w:rsidR="007C6545" w:rsidRDefault="007C6545" w:rsidP="007C6545"/>
    <w:p w:rsidR="007C6545" w:rsidRDefault="007C6545"/>
    <w:p w:rsidR="007C6545" w:rsidRDefault="007C6545"/>
    <w:p w:rsidR="00570EE6" w:rsidRDefault="006835EB">
      <w:r>
        <w:t xml:space="preserve">In base alla normativa vigente, la valutazione è stata proposta dal docente coordinatore, sentiti tutti i docenti coinvolti nelle attività di EC, </w:t>
      </w:r>
      <w:r w:rsidR="00592758">
        <w:t xml:space="preserve">da </w:t>
      </w:r>
      <w:r>
        <w:t>cui ha raccolto gli elementi conoscitivi individuati nella realizzazione dei percorsi interdisciplinari (UDA).</w:t>
      </w:r>
    </w:p>
    <w:p w:rsidR="006835EB" w:rsidRDefault="006835EB">
      <w:r>
        <w:t>La valutazione è st</w:t>
      </w:r>
      <w:r w:rsidR="00592758">
        <w:t xml:space="preserve">ata coerente con le competenze, le </w:t>
      </w:r>
      <w:r>
        <w:t xml:space="preserve">abilità e </w:t>
      </w:r>
      <w:r w:rsidR="00592758">
        <w:t xml:space="preserve">le </w:t>
      </w:r>
      <w:r>
        <w:t>conoscenze indicate nella programmazione</w:t>
      </w:r>
      <w:r w:rsidR="00592758">
        <w:t xml:space="preserve"> e affrontate durante l’attività didattica. Il risultato finale scaturisce dalla media dei voti proposti da tutti i docenti coinvolti e viene espresso in decimi.</w:t>
      </w:r>
    </w:p>
    <w:p w:rsidR="00570EE6" w:rsidRDefault="00570EE6">
      <w:pPr>
        <w:ind w:left="142"/>
      </w:pPr>
    </w:p>
    <w:p w:rsidR="00570EE6" w:rsidRDefault="009B4176">
      <w:pPr>
        <w:ind w:left="142"/>
      </w:pPr>
      <w:r>
        <w:t>La valutazione ha tenuto conto del percorso compiuto dall’allievo rilevato attraverso una pluralità di verifiche, in particolare</w:t>
      </w:r>
    </w:p>
    <w:p w:rsidR="00570EE6" w:rsidRDefault="009B41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con le verifiche orali si è cercato di constatare: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l’alunno sa esprimersi in modo corretto, attraverso un discorso organico e compiuto su un argomento specifico;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ha studiato, interiorizzato e personalizzato i contenuti proposti;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se possiede capacità critiche e strumentali.</w:t>
      </w:r>
    </w:p>
    <w:p w:rsidR="00570EE6" w:rsidRDefault="009B4176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827"/>
        </w:tabs>
        <w:spacing w:line="250" w:lineRule="auto"/>
        <w:ind w:hanging="361"/>
        <w:rPr>
          <w:color w:val="000000"/>
        </w:rPr>
      </w:pPr>
      <w:r>
        <w:rPr>
          <w:color w:val="000000"/>
        </w:rPr>
        <w:t>con le verifiche scritte/pratiche/grafiche si è cercato di accertare: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correttezza dell’elaborato;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lastRenderedPageBreak/>
        <w:t>l’organicità dello sviluppo dell’argomento;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  <w:rPr>
          <w:color w:val="000000"/>
        </w:rPr>
      </w:pPr>
      <w:r>
        <w:rPr>
          <w:color w:val="000000"/>
        </w:rPr>
        <w:t>la consequenzialità nello svolgimento degli argomenti richiesti;</w:t>
      </w:r>
    </w:p>
    <w:p w:rsidR="00570EE6" w:rsidRDefault="009B41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  <w:rPr>
          <w:color w:val="000000"/>
        </w:rPr>
      </w:pPr>
      <w:r>
        <w:rPr>
          <w:color w:val="000000"/>
        </w:rPr>
        <w:t>la ricchezza di contenuto</w:t>
      </w:r>
    </w:p>
    <w:p w:rsidR="00570EE6" w:rsidRDefault="009B4176">
      <w:pPr>
        <w:tabs>
          <w:tab w:val="left" w:pos="204"/>
        </w:tabs>
      </w:pPr>
      <w:r>
        <w:t xml:space="preserve">   Nel processo di valutazione finale per ogni alunno sono stati presi in esame i seguenti elementi: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comportamento;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il livello di partenza e il progresso evidenziato in relazione ad esso;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 risultati delle prove e i lavori prodotti;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la frequenza nell’arco di tutto l’anno scolastico;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le osservazioni relative alle competenze trasversali;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 xml:space="preserve">il livello di raggiungimento </w:t>
      </w:r>
      <w:r w:rsidR="00CC7D42">
        <w:rPr>
          <w:color w:val="000000"/>
        </w:rPr>
        <w:t>dei traguardi</w:t>
      </w:r>
      <w:r>
        <w:rPr>
          <w:color w:val="000000"/>
        </w:rPr>
        <w:t xml:space="preserve"> </w:t>
      </w:r>
      <w:r w:rsidR="00CC7D42">
        <w:rPr>
          <w:color w:val="000000"/>
        </w:rPr>
        <w:t>prefissati</w:t>
      </w:r>
      <w:r>
        <w:rPr>
          <w:color w:val="000000"/>
        </w:rPr>
        <w:t>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l’interesse e la partecipazione al dialogo educativo in classe;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l’impegno e la costanza nello studio, l’autonomia, l’ordine, la cura, le capacità organizzative;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jc w:val="both"/>
      </w:pPr>
      <w:r>
        <w:rPr>
          <w:color w:val="000000"/>
        </w:rPr>
        <w:t>impegno, interesse e partecipazione;</w:t>
      </w:r>
    </w:p>
    <w:p w:rsidR="00570EE6" w:rsidRDefault="009B41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853"/>
        <w:jc w:val="both"/>
      </w:pPr>
      <w:r>
        <w:rPr>
          <w:color w:val="000000"/>
        </w:rPr>
        <w:t>le capacità di recupero eventualmente dimostrate;</w:t>
      </w:r>
    </w:p>
    <w:p w:rsidR="00570EE6" w:rsidRPr="002A256C" w:rsidRDefault="002A256C" w:rsidP="002A25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853"/>
        <w:jc w:val="both"/>
      </w:pPr>
      <w:r>
        <w:rPr>
          <w:color w:val="000000"/>
        </w:rPr>
        <w:t>le attitudini dell’allievo</w:t>
      </w:r>
    </w:p>
    <w:p w:rsidR="00570EE6" w:rsidRDefault="00570EE6">
      <w:pPr>
        <w:spacing w:line="360" w:lineRule="auto"/>
        <w:jc w:val="center"/>
        <w:rPr>
          <w:b/>
        </w:rPr>
      </w:pPr>
    </w:p>
    <w:p w:rsidR="00570EE6" w:rsidRDefault="00570EE6">
      <w:pPr>
        <w:jc w:val="center"/>
        <w:rPr>
          <w:b/>
          <w:i/>
        </w:rPr>
      </w:pPr>
    </w:p>
    <w:p w:rsidR="00570EE6" w:rsidRDefault="00570EE6"/>
    <w:p w:rsidR="00570EE6" w:rsidRDefault="00564592">
      <w:pPr>
        <w:pBdr>
          <w:top w:val="nil"/>
          <w:left w:val="nil"/>
          <w:bottom w:val="nil"/>
          <w:right w:val="nil"/>
          <w:between w:val="nil"/>
        </w:pBdr>
        <w:rPr>
          <w:b/>
          <w:smallCaps/>
          <w:color w:val="000000"/>
        </w:rPr>
      </w:pPr>
      <w:r>
        <w:rPr>
          <w:b/>
          <w:smallCaps/>
          <w:color w:val="000000"/>
        </w:rPr>
        <w:t>Avellino,</w:t>
      </w:r>
      <w:r w:rsidR="00E06DDE">
        <w:rPr>
          <w:b/>
          <w:smallCaps/>
          <w:color w:val="000000"/>
        </w:rPr>
        <w:t xml:space="preserve"> </w:t>
      </w:r>
      <w:r>
        <w:rPr>
          <w:b/>
          <w:smallCaps/>
          <w:color w:val="000000"/>
        </w:rPr>
        <w:t xml:space="preserve">  /05/202</w:t>
      </w:r>
      <w:r w:rsidR="001C4065">
        <w:rPr>
          <w:b/>
          <w:smallCaps/>
          <w:color w:val="000000"/>
        </w:rPr>
        <w:t>5</w:t>
      </w:r>
      <w:r w:rsidR="009B4176">
        <w:rPr>
          <w:b/>
          <w:smallCaps/>
          <w:color w:val="000000"/>
        </w:rPr>
        <w:t xml:space="preserve">                                                                            F.to</w:t>
      </w:r>
      <w:r w:rsidR="001B563C">
        <w:rPr>
          <w:b/>
          <w:smallCaps/>
          <w:color w:val="000000"/>
        </w:rPr>
        <w:t xml:space="preserve"> coordinatore di classe</w:t>
      </w:r>
    </w:p>
    <w:p w:rsidR="00570EE6" w:rsidRDefault="009B4176">
      <w:pPr>
        <w:pBdr>
          <w:top w:val="nil"/>
          <w:left w:val="nil"/>
          <w:bottom w:val="nil"/>
          <w:right w:val="nil"/>
          <w:between w:val="nil"/>
        </w:pBdr>
        <w:ind w:left="4248"/>
        <w:rPr>
          <w:b/>
          <w:smallCaps/>
          <w:color w:val="000000"/>
          <w:sz w:val="20"/>
          <w:szCs w:val="20"/>
        </w:rPr>
      </w:pPr>
      <w:r>
        <w:rPr>
          <w:b/>
          <w:smallCaps/>
          <w:color w:val="000000"/>
        </w:rPr>
        <w:t xml:space="preserve">        </w:t>
      </w:r>
      <w:r w:rsidR="008B09FD">
        <w:rPr>
          <w:b/>
          <w:smallCaps/>
          <w:color w:val="000000"/>
        </w:rPr>
        <w:t xml:space="preserve">                            </w:t>
      </w:r>
      <w:r>
        <w:rPr>
          <w:b/>
          <w:smallCaps/>
          <w:color w:val="000000"/>
          <w:sz w:val="20"/>
          <w:szCs w:val="20"/>
        </w:rPr>
        <w:t>Prof</w:t>
      </w:r>
      <w:r w:rsidR="00564592">
        <w:rPr>
          <w:b/>
          <w:smallCaps/>
          <w:color w:val="000000"/>
          <w:sz w:val="20"/>
          <w:szCs w:val="20"/>
        </w:rPr>
        <w:t>/</w:t>
      </w:r>
      <w:proofErr w:type="spellStart"/>
      <w:r w:rsidR="00564592">
        <w:rPr>
          <w:b/>
          <w:smallCaps/>
          <w:color w:val="000000"/>
          <w:sz w:val="20"/>
          <w:szCs w:val="20"/>
        </w:rPr>
        <w:t>PROF</w:t>
      </w:r>
      <w:r>
        <w:rPr>
          <w:b/>
          <w:smallCaps/>
          <w:color w:val="000000"/>
          <w:sz w:val="20"/>
          <w:szCs w:val="20"/>
        </w:rPr>
        <w:t>.ssa</w:t>
      </w:r>
      <w:proofErr w:type="spellEnd"/>
    </w:p>
    <w:p w:rsidR="008B09FD" w:rsidRDefault="008B09FD">
      <w:pPr>
        <w:pBdr>
          <w:top w:val="nil"/>
          <w:left w:val="nil"/>
          <w:bottom w:val="nil"/>
          <w:right w:val="nil"/>
          <w:between w:val="nil"/>
        </w:pBdr>
        <w:ind w:left="4248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                                               </w:t>
      </w:r>
    </w:p>
    <w:p w:rsidR="00570EE6" w:rsidRDefault="00570EE6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i/>
          <w:color w:val="000000"/>
        </w:rPr>
      </w:pPr>
    </w:p>
    <w:p w:rsidR="00570EE6" w:rsidRDefault="00570E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  <w:sz w:val="23"/>
          <w:szCs w:val="23"/>
        </w:rPr>
      </w:pPr>
    </w:p>
    <w:p w:rsidR="00570EE6" w:rsidRDefault="00570EE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  <w:sz w:val="23"/>
          <w:szCs w:val="23"/>
        </w:rPr>
      </w:pPr>
    </w:p>
    <w:p w:rsidR="00570EE6" w:rsidRDefault="00570EE6"/>
    <w:sectPr w:rsidR="00570EE6">
      <w:pgSz w:w="11906" w:h="16838"/>
      <w:pgMar w:top="993" w:right="1134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attrocento Sans">
    <w:altName w:val="Vrinda"/>
    <w:charset w:val="00"/>
    <w:family w:val="swiss"/>
    <w:pitch w:val="variable"/>
    <w:sig w:usb0="00000003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249D"/>
    <w:multiLevelType w:val="multilevel"/>
    <w:tmpl w:val="8F8A26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A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EE52765"/>
    <w:multiLevelType w:val="multilevel"/>
    <w:tmpl w:val="14265F70"/>
    <w:lvl w:ilvl="0">
      <w:start w:val="1"/>
      <w:numFmt w:val="bullet"/>
      <w:lvlText w:val="⮚"/>
      <w:lvlJc w:val="left"/>
      <w:pPr>
        <w:ind w:left="1353" w:hanging="359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✔"/>
      <w:lvlJc w:val="left"/>
      <w:pPr>
        <w:ind w:left="1059" w:hanging="149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start w:val="1"/>
      <w:numFmt w:val="bullet"/>
      <w:lvlText w:val="•"/>
      <w:lvlJc w:val="left"/>
      <w:pPr>
        <w:ind w:left="3993" w:hanging="148"/>
      </w:pPr>
    </w:lvl>
    <w:lvl w:ilvl="3">
      <w:start w:val="1"/>
      <w:numFmt w:val="bullet"/>
      <w:lvlText w:val="•"/>
      <w:lvlJc w:val="left"/>
      <w:pPr>
        <w:ind w:left="5459" w:hanging="149"/>
      </w:pPr>
    </w:lvl>
    <w:lvl w:ilvl="4">
      <w:start w:val="1"/>
      <w:numFmt w:val="bullet"/>
      <w:lvlText w:val="•"/>
      <w:lvlJc w:val="left"/>
      <w:pPr>
        <w:ind w:left="6925" w:hanging="149"/>
      </w:pPr>
    </w:lvl>
    <w:lvl w:ilvl="5">
      <w:start w:val="1"/>
      <w:numFmt w:val="bullet"/>
      <w:lvlText w:val="•"/>
      <w:lvlJc w:val="left"/>
      <w:pPr>
        <w:ind w:left="8391" w:hanging="149"/>
      </w:pPr>
    </w:lvl>
    <w:lvl w:ilvl="6">
      <w:start w:val="1"/>
      <w:numFmt w:val="bullet"/>
      <w:lvlText w:val="•"/>
      <w:lvlJc w:val="left"/>
      <w:pPr>
        <w:ind w:left="9857" w:hanging="149"/>
      </w:pPr>
    </w:lvl>
    <w:lvl w:ilvl="7">
      <w:start w:val="1"/>
      <w:numFmt w:val="bullet"/>
      <w:lvlText w:val="•"/>
      <w:lvlJc w:val="left"/>
      <w:pPr>
        <w:ind w:left="11322" w:hanging="149"/>
      </w:pPr>
    </w:lvl>
    <w:lvl w:ilvl="8">
      <w:start w:val="1"/>
      <w:numFmt w:val="bullet"/>
      <w:lvlText w:val="•"/>
      <w:lvlJc w:val="left"/>
      <w:pPr>
        <w:ind w:left="12788" w:hanging="149"/>
      </w:pPr>
    </w:lvl>
  </w:abstractNum>
  <w:abstractNum w:abstractNumId="2">
    <w:nsid w:val="155519AA"/>
    <w:multiLevelType w:val="multilevel"/>
    <w:tmpl w:val="A23A0496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7DE6010"/>
    <w:multiLevelType w:val="hybridMultilevel"/>
    <w:tmpl w:val="45927E94"/>
    <w:lvl w:ilvl="0" w:tplc="0410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A2F2C0B"/>
    <w:multiLevelType w:val="multilevel"/>
    <w:tmpl w:val="CF30DBA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DFE56B5"/>
    <w:multiLevelType w:val="multilevel"/>
    <w:tmpl w:val="295AC982"/>
    <w:lvl w:ilvl="0">
      <w:start w:val="1"/>
      <w:numFmt w:val="bullet"/>
      <w:lvlText w:val="⮚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D022E77"/>
    <w:multiLevelType w:val="multilevel"/>
    <w:tmpl w:val="98B4D788"/>
    <w:lvl w:ilvl="0">
      <w:start w:val="1"/>
      <w:numFmt w:val="decimal"/>
      <w:lvlText w:val="%1."/>
      <w:lvlJc w:val="left"/>
      <w:pPr>
        <w:ind w:left="826" w:hanging="360"/>
      </w:pPr>
      <w:rPr>
        <w:rFonts w:ascii="Comic Sans MS" w:eastAsia="Comic Sans MS" w:hAnsi="Comic Sans MS" w:cs="Comic Sans MS"/>
        <w:sz w:val="18"/>
        <w:szCs w:val="18"/>
      </w:rPr>
    </w:lvl>
    <w:lvl w:ilvl="1">
      <w:start w:val="1"/>
      <w:numFmt w:val="bullet"/>
      <w:lvlText w:val="⮚"/>
      <w:lvlJc w:val="left"/>
      <w:pPr>
        <w:ind w:left="1676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2">
      <w:start w:val="1"/>
      <w:numFmt w:val="bullet"/>
      <w:lvlText w:val="•"/>
      <w:lvlJc w:val="left"/>
      <w:pPr>
        <w:ind w:left="3226" w:hanging="283"/>
      </w:pPr>
    </w:lvl>
    <w:lvl w:ilvl="3">
      <w:start w:val="1"/>
      <w:numFmt w:val="bullet"/>
      <w:lvlText w:val="•"/>
      <w:lvlJc w:val="left"/>
      <w:pPr>
        <w:ind w:left="4773" w:hanging="284"/>
      </w:pPr>
    </w:lvl>
    <w:lvl w:ilvl="4">
      <w:start w:val="1"/>
      <w:numFmt w:val="bullet"/>
      <w:lvlText w:val="•"/>
      <w:lvlJc w:val="left"/>
      <w:pPr>
        <w:ind w:left="6320" w:hanging="284"/>
      </w:pPr>
    </w:lvl>
    <w:lvl w:ilvl="5">
      <w:start w:val="1"/>
      <w:numFmt w:val="bullet"/>
      <w:lvlText w:val="•"/>
      <w:lvlJc w:val="left"/>
      <w:pPr>
        <w:ind w:left="7867" w:hanging="283"/>
      </w:pPr>
    </w:lvl>
    <w:lvl w:ilvl="6">
      <w:start w:val="1"/>
      <w:numFmt w:val="bullet"/>
      <w:lvlText w:val="•"/>
      <w:lvlJc w:val="left"/>
      <w:pPr>
        <w:ind w:left="9413" w:hanging="284"/>
      </w:pPr>
    </w:lvl>
    <w:lvl w:ilvl="7">
      <w:start w:val="1"/>
      <w:numFmt w:val="bullet"/>
      <w:lvlText w:val="•"/>
      <w:lvlJc w:val="left"/>
      <w:pPr>
        <w:ind w:left="10960" w:hanging="284"/>
      </w:pPr>
    </w:lvl>
    <w:lvl w:ilvl="8">
      <w:start w:val="1"/>
      <w:numFmt w:val="bullet"/>
      <w:lvlText w:val="•"/>
      <w:lvlJc w:val="left"/>
      <w:pPr>
        <w:ind w:left="12507" w:hanging="284"/>
      </w:pPr>
    </w:lvl>
  </w:abstractNum>
  <w:abstractNum w:abstractNumId="7">
    <w:nsid w:val="4C952D48"/>
    <w:multiLevelType w:val="multilevel"/>
    <w:tmpl w:val="B45CBCE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A3B4D0F"/>
    <w:multiLevelType w:val="multilevel"/>
    <w:tmpl w:val="E8B86E9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4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EE6"/>
    <w:rsid w:val="00025215"/>
    <w:rsid w:val="0013015F"/>
    <w:rsid w:val="0019460C"/>
    <w:rsid w:val="001B563C"/>
    <w:rsid w:val="001C4065"/>
    <w:rsid w:val="002712D2"/>
    <w:rsid w:val="002A256C"/>
    <w:rsid w:val="002C5198"/>
    <w:rsid w:val="002D3588"/>
    <w:rsid w:val="00326029"/>
    <w:rsid w:val="004D4C69"/>
    <w:rsid w:val="00564592"/>
    <w:rsid w:val="00570EE6"/>
    <w:rsid w:val="00592758"/>
    <w:rsid w:val="00611361"/>
    <w:rsid w:val="006342D0"/>
    <w:rsid w:val="006835EB"/>
    <w:rsid w:val="006B041E"/>
    <w:rsid w:val="007752C3"/>
    <w:rsid w:val="007A47E8"/>
    <w:rsid w:val="007C6545"/>
    <w:rsid w:val="008375FA"/>
    <w:rsid w:val="008B09FD"/>
    <w:rsid w:val="008F1B69"/>
    <w:rsid w:val="009671AF"/>
    <w:rsid w:val="009B4176"/>
    <w:rsid w:val="00B20D2B"/>
    <w:rsid w:val="00C27BE3"/>
    <w:rsid w:val="00CC7D42"/>
    <w:rsid w:val="00E01A4F"/>
    <w:rsid w:val="00E06DDE"/>
    <w:rsid w:val="00FA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6B04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outlineLvl w:val="0"/>
    </w:pPr>
    <w:rPr>
      <w:rFonts w:ascii="Bookman Old Style" w:eastAsia="Bookman Old Style" w:hAnsi="Bookman Old Style" w:cs="Bookman Old Style"/>
    </w:rPr>
  </w:style>
  <w:style w:type="paragraph" w:styleId="Titolo2">
    <w:name w:val="heading 2"/>
    <w:basedOn w:val="Normale"/>
    <w:next w:val="Normale"/>
    <w:pPr>
      <w:keepNext/>
      <w:keepLines/>
      <w:spacing w:before="40" w:line="276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7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6B04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amatucci lab</cp:lastModifiedBy>
  <cp:revision>9</cp:revision>
  <dcterms:created xsi:type="dcterms:W3CDTF">2023-05-03T15:00:00Z</dcterms:created>
  <dcterms:modified xsi:type="dcterms:W3CDTF">2025-05-28T07:37:00Z</dcterms:modified>
</cp:coreProperties>
</file>